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DB8B2" w14:textId="77777777" w:rsidR="001E47E1" w:rsidRPr="002D3EA1" w:rsidRDefault="001E47E1" w:rsidP="001E47E1">
      <w:pPr>
        <w:spacing w:before="240" w:line="360" w:lineRule="auto"/>
        <w:jc w:val="lowKashida"/>
        <w:rPr>
          <w:rFonts w:hint="cs"/>
          <w:b/>
          <w:bCs/>
          <w:color w:val="000000"/>
          <w:sz w:val="28"/>
          <w:szCs w:val="28"/>
          <w:rtl/>
        </w:rPr>
      </w:pPr>
      <w:r w:rsidRPr="002D3EA1">
        <w:rPr>
          <w:b/>
          <w:bCs/>
          <w:color w:val="000000"/>
          <w:sz w:val="28"/>
          <w:szCs w:val="28"/>
          <w:rtl/>
        </w:rPr>
        <w:t xml:space="preserve">الحركة في مجال قوة تتبع قانون التربيع العكسي: </w:t>
      </w:r>
    </w:p>
    <w:p w14:paraId="7B339246" w14:textId="77777777" w:rsidR="001E47E1" w:rsidRPr="002D3EA1" w:rsidRDefault="001E47E1" w:rsidP="001E47E1">
      <w:pPr>
        <w:spacing w:before="240"/>
        <w:ind w:firstLine="720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تعتبر حركة جسيم تحت تأثير قوة مركزية جاذبة مقدارها </w:t>
      </w:r>
      <w:r w:rsidR="00D7319D" w:rsidRPr="002D3EA1">
        <w:rPr>
          <w:b/>
          <w:bCs/>
          <w:noProof/>
          <w:color w:val="000000"/>
          <w:position w:val="-36"/>
          <w:sz w:val="28"/>
          <w:szCs w:val="28"/>
        </w:rPr>
        <w:object w:dxaOrig="639" w:dyaOrig="800" w14:anchorId="13E20B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32.1pt;height:39.9pt;mso-width-percent:0;mso-height-percent:0;mso-width-percent:0;mso-height-percent:0" o:ole="">
            <v:imagedata r:id="rId4" o:title=""/>
          </v:shape>
          <o:OLEObject Type="Embed" ProgID="Equation.3" ShapeID="_x0000_i1027" DrawAspect="Content" ObjectID="_1604176937" r:id="rId5"/>
        </w:object>
      </w:r>
      <w:r w:rsidRPr="002D3EA1">
        <w:rPr>
          <w:color w:val="000000"/>
          <w:sz w:val="28"/>
          <w:szCs w:val="28"/>
          <w:rtl/>
        </w:rPr>
        <w:t xml:space="preserve"> فإنه باستخدام المعادلة التفاضلية للمسار المركزي نجد أن: </w:t>
      </w:r>
    </w:p>
    <w:p w14:paraId="047F9353" w14:textId="77777777" w:rsidR="001E47E1" w:rsidRPr="002D3EA1" w:rsidRDefault="00D7319D" w:rsidP="001E47E1">
      <w:pPr>
        <w:bidi w:val="0"/>
        <w:spacing w:before="240" w:line="360" w:lineRule="auto"/>
        <w:jc w:val="center"/>
        <w:rPr>
          <w:color w:val="000000"/>
          <w:sz w:val="28"/>
          <w:szCs w:val="28"/>
        </w:rPr>
      </w:pPr>
      <w:r w:rsidRPr="002D3EA1">
        <w:rPr>
          <w:b/>
          <w:bCs/>
          <w:noProof/>
          <w:color w:val="000000"/>
          <w:position w:val="-42"/>
          <w:sz w:val="28"/>
          <w:szCs w:val="28"/>
        </w:rPr>
        <w:object w:dxaOrig="4580" w:dyaOrig="980" w14:anchorId="1E93C5B9">
          <v:shape id="_x0000_i1026" type="#_x0000_t75" alt="" style="width:228.85pt;height:48.85pt;mso-width-percent:0;mso-height-percent:0;mso-width-percent:0;mso-height-percent:0" o:ole="">
            <v:imagedata r:id="rId6" o:title=""/>
          </v:shape>
          <o:OLEObject Type="Embed" ProgID="Equation.3" ShapeID="_x0000_i1026" DrawAspect="Content" ObjectID="_1604176938" r:id="rId7"/>
        </w:object>
      </w:r>
    </w:p>
    <w:p w14:paraId="2D438F6D" w14:textId="77777777" w:rsidR="001E47E1" w:rsidRPr="002D3EA1" w:rsidRDefault="001E47E1" w:rsidP="001E47E1">
      <w:pPr>
        <w:spacing w:line="360" w:lineRule="auto"/>
        <w:jc w:val="lowKashida"/>
        <w:rPr>
          <w:rFonts w:hint="cs"/>
          <w:color w:val="000000"/>
          <w:sz w:val="28"/>
          <w:szCs w:val="28"/>
          <w:rtl/>
        </w:rPr>
      </w:pPr>
      <w:r w:rsidRPr="002D3EA1">
        <w:rPr>
          <w:color w:val="000000"/>
          <w:sz w:val="28"/>
          <w:szCs w:val="28"/>
          <w:rtl/>
        </w:rPr>
        <w:t xml:space="preserve">حيث </w:t>
      </w:r>
      <w:r w:rsidRPr="002D3EA1">
        <w:rPr>
          <w:rFonts w:hint="cs"/>
          <w:color w:val="000000"/>
          <w:sz w:val="28"/>
          <w:szCs w:val="28"/>
          <w:rtl/>
        </w:rPr>
        <w:t xml:space="preserve">  </w:t>
      </w:r>
      <w:r w:rsidR="00D7319D" w:rsidRPr="002D3EA1">
        <w:rPr>
          <w:noProof/>
          <w:color w:val="000000"/>
          <w:position w:val="-28"/>
          <w:sz w:val="28"/>
          <w:szCs w:val="28"/>
        </w:rPr>
        <w:object w:dxaOrig="1280" w:dyaOrig="840" w14:anchorId="12B04212">
          <v:shape id="_x0000_i1025" type="#_x0000_t75" alt="" style="width:64.15pt;height:42.0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604176939" r:id="rId9"/>
        </w:object>
      </w:r>
      <w:r w:rsidRPr="002D3EA1">
        <w:rPr>
          <w:color w:val="000000"/>
          <w:sz w:val="28"/>
          <w:szCs w:val="28"/>
          <w:rtl/>
        </w:rPr>
        <w:t xml:space="preserve"> مقدار ثابت. </w:t>
      </w:r>
    </w:p>
    <w:p w14:paraId="28BE2AE0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E1"/>
    <w:rsid w:val="000278D0"/>
    <w:rsid w:val="000E1F8E"/>
    <w:rsid w:val="001A0E97"/>
    <w:rsid w:val="001D41D5"/>
    <w:rsid w:val="001E47E1"/>
    <w:rsid w:val="001F244A"/>
    <w:rsid w:val="002739F1"/>
    <w:rsid w:val="002A2951"/>
    <w:rsid w:val="002A67A5"/>
    <w:rsid w:val="003975D2"/>
    <w:rsid w:val="003A03F8"/>
    <w:rsid w:val="003B0EDB"/>
    <w:rsid w:val="00480B57"/>
    <w:rsid w:val="004C788A"/>
    <w:rsid w:val="004D2FB8"/>
    <w:rsid w:val="004E6466"/>
    <w:rsid w:val="0056616A"/>
    <w:rsid w:val="00576F38"/>
    <w:rsid w:val="005A055A"/>
    <w:rsid w:val="005C00A5"/>
    <w:rsid w:val="00683C93"/>
    <w:rsid w:val="00690BBD"/>
    <w:rsid w:val="006A6AA2"/>
    <w:rsid w:val="006E6863"/>
    <w:rsid w:val="0074134A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26078"/>
    <w:rsid w:val="00A4062B"/>
    <w:rsid w:val="00A96C51"/>
    <w:rsid w:val="00B71824"/>
    <w:rsid w:val="00BE3DC7"/>
    <w:rsid w:val="00BF58AB"/>
    <w:rsid w:val="00C251ED"/>
    <w:rsid w:val="00C675E4"/>
    <w:rsid w:val="00D61041"/>
    <w:rsid w:val="00D7319D"/>
    <w:rsid w:val="00D876B4"/>
    <w:rsid w:val="00E325EF"/>
    <w:rsid w:val="00E90385"/>
    <w:rsid w:val="00E914A7"/>
    <w:rsid w:val="00EA749E"/>
    <w:rsid w:val="00EC7AF5"/>
    <w:rsid w:val="00EF5CB1"/>
    <w:rsid w:val="00F40145"/>
    <w:rsid w:val="00F66BC3"/>
    <w:rsid w:val="00F876C0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7596"/>
  <w15:chartTrackingRefBased/>
  <w15:docId w15:val="{897FE683-4159-0540-8566-063E405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7E1"/>
    <w:pPr>
      <w:bidi/>
    </w:pPr>
    <w:rPr>
      <w:rFonts w:ascii="Times New Roman" w:eastAsia="Times New Roman" w:hAnsi="Times New Roman" w:cs="Times New Roman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2018-11-19T21:49:00Z</dcterms:created>
  <dcterms:modified xsi:type="dcterms:W3CDTF">2018-11-19T21:49:00Z</dcterms:modified>
</cp:coreProperties>
</file>